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8" w:rsidRDefault="00AA1AA1" w:rsidP="0035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A1AA1" w:rsidRDefault="00AA1AA1" w:rsidP="0035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 услуг</w:t>
      </w:r>
    </w:p>
    <w:p w:rsidR="00AA1AA1" w:rsidRDefault="00AA1AA1" w:rsidP="0035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 ).</w:t>
      </w:r>
    </w:p>
    <w:p w:rsidR="00AA1AA1" w:rsidRDefault="00AA1AA1" w:rsidP="0035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AA1" w:rsidRDefault="00AA1AA1" w:rsidP="00356A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AA1AA1" w:rsidRDefault="00AA1AA1" w:rsidP="00356A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65" w:rsidRPr="00C107C0" w:rsidRDefault="00AA1AA1" w:rsidP="00356A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A65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предоставляется(</w:t>
      </w:r>
      <w:proofErr w:type="spellStart"/>
      <w:r w:rsidRPr="00356A65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56A65">
        <w:rPr>
          <w:rFonts w:ascii="Times New Roman" w:hAnsi="Times New Roman" w:cs="Times New Roman"/>
          <w:sz w:val="28"/>
          <w:szCs w:val="28"/>
        </w:rPr>
        <w:t>) услуга (услуги):</w:t>
      </w:r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152281 Ярославская область, Некрасовский район, </w:t>
      </w:r>
      <w:proofErr w:type="spellStart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proofErr w:type="spellEnd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, д.44а(учебный корпус)</w:t>
      </w:r>
    </w:p>
    <w:p w:rsidR="00AA1AA1" w:rsidRPr="00356A65" w:rsidRDefault="00AA1AA1" w:rsidP="00356A6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65">
        <w:rPr>
          <w:rFonts w:ascii="Times New Roman" w:hAnsi="Times New Roman" w:cs="Times New Roman"/>
          <w:sz w:val="28"/>
          <w:szCs w:val="28"/>
        </w:rPr>
        <w:t>Наименование предоставляемой услуги:</w:t>
      </w:r>
    </w:p>
    <w:p w:rsidR="00356A65" w:rsidRDefault="00356A65" w:rsidP="00356A6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AA1AA1">
        <w:rPr>
          <w:rFonts w:ascii="Times New Roman" w:hAnsi="Times New Roman" w:cs="Times New Roman"/>
          <w:b/>
          <w:sz w:val="28"/>
          <w:szCs w:val="28"/>
        </w:rPr>
        <w:t>еализация адаптированных основных общеобразовательных программ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с умственной отсталостью.</w:t>
      </w:r>
    </w:p>
    <w:p w:rsidR="00356A65" w:rsidRDefault="00356A65" w:rsidP="00356A6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содержание детей.</w:t>
      </w:r>
    </w:p>
    <w:p w:rsidR="00356A65" w:rsidRDefault="00356A65" w:rsidP="00356A6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 Сведения об объекте:</w:t>
      </w:r>
    </w:p>
    <w:p w:rsidR="00356A65" w:rsidRDefault="00356A65" w:rsidP="00356A6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отдельно </w:t>
      </w:r>
      <w:r w:rsidR="00D636C7">
        <w:rPr>
          <w:rFonts w:ascii="Times New Roman" w:hAnsi="Times New Roman" w:cs="Times New Roman"/>
          <w:sz w:val="28"/>
          <w:szCs w:val="28"/>
        </w:rPr>
        <w:t xml:space="preserve">стоящее здание 1-этажное, 379,5 </w:t>
      </w:r>
      <w:proofErr w:type="spellStart"/>
      <w:r w:rsidR="00D636C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36C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C107C0" w:rsidRDefault="00C107C0" w:rsidP="00356A6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6817кв.м.</w:t>
      </w:r>
    </w:p>
    <w:p w:rsidR="00C107C0" w:rsidRDefault="00C107C0" w:rsidP="00356A6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C30E3">
        <w:rPr>
          <w:rFonts w:ascii="Times New Roman" w:hAnsi="Times New Roman" w:cs="Times New Roman"/>
          <w:sz w:val="28"/>
          <w:szCs w:val="28"/>
        </w:rPr>
        <w:t>4 Н</w:t>
      </w:r>
      <w:r>
        <w:rPr>
          <w:rFonts w:ascii="Times New Roman" w:hAnsi="Times New Roman" w:cs="Times New Roman"/>
          <w:sz w:val="28"/>
          <w:szCs w:val="28"/>
        </w:rPr>
        <w:t>азвание организации, которая предоставляет услугу: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государственное общеобразовательное учреждение Ярославской области «Боровская школа-интернат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ГОУ ЯО «Боровская школа-интернат»)</w:t>
      </w:r>
    </w:p>
    <w:p w:rsidR="00C107C0" w:rsidRDefault="00C107C0" w:rsidP="00356A6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 Адрес места нахождения организации: </w:t>
      </w:r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152281 Ярославская область, Некрасовский район, </w:t>
      </w:r>
      <w:proofErr w:type="spellStart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proofErr w:type="spellEnd"/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, д.44а(учебный корпус)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07C0" w:rsidRDefault="00C107C0" w:rsidP="00356A6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1.6 Основание для пользования объектом (оперативное управление, аренда, собственность): </w:t>
      </w:r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оперативное управление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1AA1" w:rsidRDefault="00C107C0" w:rsidP="00C107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07C0">
        <w:rPr>
          <w:rFonts w:ascii="Times New Roman" w:hAnsi="Times New Roman" w:cs="Times New Roman"/>
          <w:sz w:val="28"/>
          <w:szCs w:val="28"/>
        </w:rPr>
        <w:t xml:space="preserve"> 1.7 </w:t>
      </w:r>
      <w:r>
        <w:rPr>
          <w:rFonts w:ascii="Times New Roman" w:hAnsi="Times New Roman" w:cs="Times New Roman"/>
          <w:sz w:val="28"/>
          <w:szCs w:val="28"/>
        </w:rPr>
        <w:t xml:space="preserve"> Форма собственности (государственная, муниципальная, частная): </w:t>
      </w:r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государственная.</w:t>
      </w:r>
    </w:p>
    <w:p w:rsidR="00C107C0" w:rsidRDefault="00C107C0" w:rsidP="00C107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 Административно-территориальная подведомственност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федеральная, региональная, муниципальная) : </w:t>
      </w:r>
      <w:r w:rsidRPr="00C107C0">
        <w:rPr>
          <w:rFonts w:ascii="Times New Roman" w:hAnsi="Times New Roman" w:cs="Times New Roman"/>
          <w:b/>
          <w:sz w:val="28"/>
          <w:szCs w:val="28"/>
          <w:u w:val="single"/>
        </w:rPr>
        <w:t>региональная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30E3" w:rsidRDefault="00FC30E3" w:rsidP="00C107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 Наименование и адрес вышестоящей организации: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департамент образования Ярославской области, 150000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рославль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улица Советская, д.7.</w:t>
      </w:r>
    </w:p>
    <w:p w:rsidR="00FC30E3" w:rsidRDefault="00FC30E3" w:rsidP="00FC30E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30E3" w:rsidRDefault="00FC30E3" w:rsidP="00FC30E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Краткая характеристика действующего порядка предоставления на объекте услуг населению</w:t>
      </w:r>
    </w:p>
    <w:p w:rsidR="00FC30E3" w:rsidRDefault="00FC30E3" w:rsidP="00FC30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Сфера деятельности: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образование.</w:t>
      </w:r>
    </w:p>
    <w:p w:rsidR="00FC30E3" w:rsidRDefault="00FC30E3" w:rsidP="00FC30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Плановая деятельность (посещаемость,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день, вместимость, пропускная способность) </w:t>
      </w:r>
      <w:r w:rsidRPr="00FC30E3">
        <w:rPr>
          <w:rFonts w:ascii="Times New Roman" w:hAnsi="Times New Roman" w:cs="Times New Roman"/>
          <w:b/>
          <w:sz w:val="28"/>
          <w:szCs w:val="28"/>
          <w:u w:val="single"/>
        </w:rPr>
        <w:t>30человек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30E3" w:rsidRDefault="00FC30E3" w:rsidP="00FC30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Форма оказания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объекте, с длительным пребыванием,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проживанием, обеспечение доступа к месту предоставления услуги, на дому, дистанционно)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объекте, с длительным пребыванием.</w:t>
      </w:r>
    </w:p>
    <w:p w:rsidR="00FC30E3" w:rsidRDefault="00FC30E3" w:rsidP="00FC30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 (дети, взрослые трудоспособного возраста, пожилые, все возрастные категории)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</w:p>
    <w:p w:rsidR="00FC30E3" w:rsidRDefault="00FC30E3" w:rsidP="001B6C3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2.5 Категории обслуживаемых инвалидов (инвалиды с нарушениями опорно-двигательного аппарата</w:t>
      </w:r>
      <w:r w:rsidR="001B6C3E">
        <w:rPr>
          <w:rFonts w:ascii="Times New Roman" w:hAnsi="Times New Roman" w:cs="Times New Roman"/>
          <w:sz w:val="28"/>
          <w:szCs w:val="28"/>
        </w:rPr>
        <w:t xml:space="preserve">, нарушениями зрения, нарушениями слуха) </w:t>
      </w:r>
      <w:r w:rsidR="001B6C3E" w:rsidRPr="001B6C3E">
        <w:rPr>
          <w:rFonts w:ascii="Times New Roman" w:hAnsi="Times New Roman" w:cs="Times New Roman"/>
          <w:b/>
          <w:sz w:val="28"/>
          <w:szCs w:val="28"/>
          <w:u w:val="single"/>
        </w:rPr>
        <w:t>инвалиды с нарушениями опорн</w:t>
      </w:r>
      <w:proofErr w:type="gramStart"/>
      <w:r w:rsidR="001B6C3E" w:rsidRPr="001B6C3E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1B6C3E" w:rsidRPr="001B6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двигательного</w:t>
      </w:r>
      <w:r w:rsidR="001B6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аппарата, дети с умеренной и тяжелой</w:t>
      </w:r>
      <w:r w:rsidR="001B6C3E">
        <w:rPr>
          <w:rFonts w:ascii="Times New Roman" w:hAnsi="Times New Roman" w:cs="Times New Roman"/>
          <w:sz w:val="28"/>
          <w:szCs w:val="28"/>
        </w:rPr>
        <w:t xml:space="preserve"> </w:t>
      </w:r>
      <w:r w:rsidR="001B6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умственной отсталостью.</w:t>
      </w:r>
    </w:p>
    <w:p w:rsidR="001B6C3E" w:rsidRDefault="001B6C3E" w:rsidP="001B6C3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B6C3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Оценка состояния и имеющихся недостатков в обеспечении условий доступности для инвалидов объекта.</w:t>
      </w:r>
    </w:p>
    <w:p w:rsidR="001B6C3E" w:rsidRDefault="001B6C3E" w:rsidP="001B6C3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3261"/>
        <w:gridCol w:w="1842"/>
        <w:gridCol w:w="1843"/>
        <w:gridCol w:w="1666"/>
      </w:tblGrid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1842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в обеспечении условий доступности для инвалидов объекта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имеющихся недостатков в </w:t>
            </w:r>
            <w:r w:rsidRPr="001B6C3E">
              <w:rPr>
                <w:rFonts w:ascii="Times New Roman" w:hAnsi="Times New Roman" w:cs="Times New Roman"/>
                <w:sz w:val="28"/>
                <w:szCs w:val="28"/>
              </w:rPr>
              <w:t>обеспечении условий доступности для инвалидов объекта</w:t>
            </w: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B6C3E" w:rsidRDefault="001B6C3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842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B6C3E" w:rsidRDefault="001B6C3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Сменные </w:t>
            </w:r>
            <w:r w:rsidR="00C87AAE">
              <w:rPr>
                <w:rFonts w:ascii="Times New Roman" w:hAnsi="Times New Roman" w:cs="Times New Roman"/>
                <w:sz w:val="28"/>
                <w:szCs w:val="28"/>
              </w:rPr>
              <w:t>кресла-коляски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87AA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B6C3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услуги) инвалидов, имеющих стойкие расстройства:</w:t>
            </w:r>
          </w:p>
          <w:p w:rsidR="00C87AA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AE">
              <w:rPr>
                <w:rFonts w:ascii="Times New Roman" w:hAnsi="Times New Roman" w:cs="Times New Roman"/>
                <w:sz w:val="28"/>
                <w:szCs w:val="28"/>
              </w:rPr>
              <w:t>а) функции зрения</w:t>
            </w:r>
          </w:p>
          <w:p w:rsidR="00C87AA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слуха</w:t>
            </w:r>
          </w:p>
          <w:p w:rsidR="00C87AAE" w:rsidRDefault="00C87AA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передвижения</w:t>
            </w:r>
          </w:p>
        </w:tc>
        <w:tc>
          <w:tcPr>
            <w:tcW w:w="1842" w:type="dxa"/>
          </w:tcPr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3E" w:rsidRDefault="00D715F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7AA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87AA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1B6C3E" w:rsidRDefault="00BE5660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инвалидов, имеющих стойкие расстройства  функций зрения</w:t>
            </w:r>
            <w:r w:rsidR="00D715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15FE" w:rsidRDefault="00D715F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зрительной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информации-звуковой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</w:t>
            </w:r>
          </w:p>
          <w:p w:rsidR="00D715FE" w:rsidRDefault="00D715F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надписей, знаков и иной текстовой и графической информации-знаками,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</w:t>
            </w:r>
          </w:p>
          <w:p w:rsidR="00D715FE" w:rsidRDefault="00D715F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шрифтом Брайля</w:t>
            </w:r>
          </w:p>
          <w:p w:rsidR="00D715FE" w:rsidRDefault="00D715F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надписей, знаков и иной текстовой и графической информации, выполненной на контрастном фоне</w:t>
            </w:r>
          </w:p>
        </w:tc>
        <w:tc>
          <w:tcPr>
            <w:tcW w:w="1842" w:type="dxa"/>
          </w:tcPr>
          <w:p w:rsidR="001B6C3E" w:rsidRDefault="00C87AA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C3E" w:rsidTr="001B6C3E">
        <w:tc>
          <w:tcPr>
            <w:tcW w:w="959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1B6C3E" w:rsidRDefault="00D715FE" w:rsidP="00C8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1842" w:type="dxa"/>
          </w:tcPr>
          <w:p w:rsidR="001B6C3E" w:rsidRDefault="00D715F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6C3E" w:rsidRDefault="001B6C3E" w:rsidP="001B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C3E" w:rsidRPr="001B6C3E" w:rsidRDefault="001B6C3E" w:rsidP="001B6C3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107C0" w:rsidRDefault="00D715FE" w:rsidP="00D715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5F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Оценка</w:t>
      </w:r>
      <w:r w:rsidR="00A04C91">
        <w:rPr>
          <w:rFonts w:ascii="Times New Roman" w:hAnsi="Times New Roman" w:cs="Times New Roman"/>
          <w:sz w:val="28"/>
          <w:szCs w:val="28"/>
        </w:rPr>
        <w:t xml:space="preserve"> состояния и имеющихся недостатков в обеспечении условий доступности для инвалидов предоставляемых услуг</w:t>
      </w:r>
    </w:p>
    <w:p w:rsidR="00A04C91" w:rsidRDefault="00A04C91" w:rsidP="00D715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2846"/>
        <w:gridCol w:w="2694"/>
        <w:gridCol w:w="1984"/>
        <w:gridCol w:w="1843"/>
      </w:tblGrid>
      <w:tr w:rsidR="00A04C91" w:rsidTr="00584768">
        <w:trPr>
          <w:trHeight w:val="3865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в обеспечении условий доступности для инвалидов предоставляемой услуги </w:t>
            </w:r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да/нет</w:t>
            </w:r>
            <w:proofErr w:type="gramEnd"/>
            <w:r w:rsidRPr="00EC6D8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имеющихся недостатков в обеспечении условий доступности для инвалидов предоставляемой услуги*</w:t>
            </w: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04C91" w:rsidTr="00584768">
        <w:trPr>
          <w:trHeight w:val="810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плана здания, выполненных рельефно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очечным шрифтом Брайля и на контрастном фоне 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810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Силами сотрудников</w:t>
            </w: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 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им услуг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Министерства труда и социальной защиты Российской Федерации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91" w:rsidTr="00584768">
        <w:trPr>
          <w:trHeight w:val="1678"/>
        </w:trPr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6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предоставления услуг</w:t>
            </w:r>
          </w:p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69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4C91" w:rsidRPr="002D2E77" w:rsidRDefault="00A04C91" w:rsidP="00A0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91" w:rsidRDefault="00A04C91" w:rsidP="00A04C9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p w:rsidR="00A04C91" w:rsidRDefault="00A04C91" w:rsidP="00A04C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237"/>
        <w:gridCol w:w="1950"/>
      </w:tblGrid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соответствии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Выделенную стоянку для инвалидов оборудовать знаками, провести разметку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доступной входной группы (общежитие)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пандуса (общежитие)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кресел-колясок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адаптивной физкультуры и ЛФК (дети-инвалиды с нарушениями опорно-двигательного аппарата)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 для занятий ЛФК и адаптивной физкультурой (дети-инвалиды с нарушениями опорно-двигательного аппарата)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универсального лестничного подъемника для кресел-колясок разного типа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коррекционно-развивающий занятий с детьми-инвалидами, имеющими умеренную, тяжелую умственную отсталость, тяжелые множественные нарушения развития, нарушения опорно-двигательного аппарата, расстройства артистического спектра.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мебели для детей-инвалидов с нарушениями опорно-двигательного аппарата. 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  <w:tr w:rsidR="00A04C91" w:rsidTr="00584768">
        <w:tc>
          <w:tcPr>
            <w:tcW w:w="664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доступных санитарно-гигиенических помещений </w:t>
            </w:r>
          </w:p>
        </w:tc>
        <w:tc>
          <w:tcPr>
            <w:tcW w:w="1950" w:type="dxa"/>
          </w:tcPr>
          <w:p w:rsidR="00A04C91" w:rsidRDefault="00A04C91" w:rsidP="005847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</w:p>
        </w:tc>
      </w:tr>
    </w:tbl>
    <w:p w:rsidR="00A04C91" w:rsidRDefault="00A04C91" w:rsidP="00A0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91" w:rsidRDefault="00A04C91" w:rsidP="00A04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*- указать, какие имеются недостатки по показателю (если показатель выполнен частично)</w:t>
      </w:r>
      <w:bookmarkStart w:id="0" w:name="_GoBack"/>
      <w:bookmarkEnd w:id="0"/>
    </w:p>
    <w:p w:rsidR="00A04C91" w:rsidRDefault="00A04C91" w:rsidP="00A04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порядки предоставления услуги, приведенных в разделе 3 и 4 паспорта. </w:t>
      </w:r>
    </w:p>
    <w:p w:rsidR="00A04C91" w:rsidRPr="00D715FE" w:rsidRDefault="00A04C91" w:rsidP="00D715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4C91" w:rsidRPr="00D715FE" w:rsidSect="003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51F"/>
    <w:multiLevelType w:val="multilevel"/>
    <w:tmpl w:val="7DC8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65514E4"/>
    <w:multiLevelType w:val="multilevel"/>
    <w:tmpl w:val="5DFAC8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">
    <w:nsid w:val="3991364C"/>
    <w:multiLevelType w:val="multilevel"/>
    <w:tmpl w:val="2E0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2A"/>
    <w:rsid w:val="001B6C3E"/>
    <w:rsid w:val="00356A65"/>
    <w:rsid w:val="00426AC8"/>
    <w:rsid w:val="00A04C91"/>
    <w:rsid w:val="00A6052A"/>
    <w:rsid w:val="00AA1AA1"/>
    <w:rsid w:val="00BE5660"/>
    <w:rsid w:val="00C107C0"/>
    <w:rsid w:val="00C87AAE"/>
    <w:rsid w:val="00D636C7"/>
    <w:rsid w:val="00D715FE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A1"/>
    <w:pPr>
      <w:ind w:left="720"/>
      <w:contextualSpacing/>
    </w:pPr>
  </w:style>
  <w:style w:type="table" w:styleId="a4">
    <w:name w:val="Table Grid"/>
    <w:basedOn w:val="a1"/>
    <w:uiPriority w:val="59"/>
    <w:rsid w:val="001B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A1"/>
    <w:pPr>
      <w:ind w:left="720"/>
      <w:contextualSpacing/>
    </w:pPr>
  </w:style>
  <w:style w:type="table" w:styleId="a4">
    <w:name w:val="Table Grid"/>
    <w:basedOn w:val="a1"/>
    <w:uiPriority w:val="59"/>
    <w:rsid w:val="001B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2017-07-20T05:52:00Z</dcterms:created>
  <dcterms:modified xsi:type="dcterms:W3CDTF">2017-07-20T09:06:00Z</dcterms:modified>
</cp:coreProperties>
</file>